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3CD4" w:rsidRPr="00C61D75" w:rsidRDefault="001A437D" w:rsidP="00C61D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инновационных продуктов </w:t>
      </w:r>
    </w:p>
    <w:p w:rsidR="00493CD4" w:rsidRPr="00C61D75" w:rsidRDefault="00493CD4" w:rsidP="00C61D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Полное наименование образовательного учреждения: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руководителя: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Инна Васильевна Стрешинская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Телефон/факс образовательной организации:</w:t>
      </w:r>
    </w:p>
    <w:p w:rsidR="00493CD4" w:rsidRPr="00C61D75" w:rsidRDefault="001A437D" w:rsidP="00F0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+7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(812) 417 53 33      факс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+7 (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812) 531 74 03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 образовательной организации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ouschool72@rambler.ru</w:t>
        </w:r>
      </w:hyperlink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сайта образовательной организации в Интернете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(с указанием страницы, на которой размещена информация об инновационном продукте): </w:t>
      </w:r>
      <w:hyperlink r:id="rId9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http://schule72spb.ru/admin/oer2012-2015/20140910-innprodkonk.html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Инновационный статус образовательной организации, в рамках деятельности которого создан инновационный продукт: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D4" w:rsidRPr="00C61D75" w:rsidRDefault="001A437D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61D75">
        <w:rPr>
          <w:rFonts w:ascii="Times New Roman" w:eastAsia="Times New Roman" w:hAnsi="Times New Roman" w:cs="Times New Roman"/>
          <w:i/>
          <w:sz w:val="24"/>
          <w:szCs w:val="24"/>
        </w:rPr>
        <w:t>вид инновационной площадки: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районная опытно-экспериментальная площадка</w:t>
      </w:r>
    </w:p>
    <w:p w:rsidR="00493CD4" w:rsidRPr="00C61D75" w:rsidRDefault="001A437D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1D75">
        <w:rPr>
          <w:rFonts w:ascii="Times New Roman" w:eastAsia="Times New Roman" w:hAnsi="Times New Roman" w:cs="Times New Roman"/>
          <w:i/>
          <w:sz w:val="24"/>
          <w:szCs w:val="24"/>
        </w:rPr>
        <w:t>тема реализуемого проекта/программы: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"Цифровые портфолио педагогов на сайте образовательного учреждения как инструмент формирования инновационной культуры".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i/>
          <w:sz w:val="24"/>
          <w:szCs w:val="24"/>
        </w:rPr>
        <w:t>сроки работы в статусе инновационной площадки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:  01.02.2012 - 01.02.2015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присвоение инновационного статуса</w:t>
      </w:r>
      <w:r w:rsidR="00F0543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61D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администрации Калининского района от 13.02.2012  № 263-р </w:t>
      </w:r>
    </w:p>
    <w:p w:rsidR="00493CD4" w:rsidRPr="00C61D75" w:rsidRDefault="001A437D" w:rsidP="00C61D75">
      <w:pPr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об инновационном продукте 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Наименование инновационного продукта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«Инновации и традиции в общеобразовательной школе.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 ГБОУ СОШ № 72 Калининского района Санкт-Петербурга» 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Автор/авторский коллектив: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Сотникова Алла Леонидовна, руководитель опытно-экспериментальной работы, Стрешинская Инна Васильевна, директор школы, педагогический коллектив</w:t>
      </w:r>
    </w:p>
    <w:p w:rsidR="00493CD4" w:rsidRPr="00C61D75" w:rsidRDefault="001A437D" w:rsidP="00C61D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Форма инновационного продукта*</w:t>
      </w:r>
    </w:p>
    <w:tbl>
      <w:tblPr>
        <w:tblStyle w:val="a5"/>
        <w:tblW w:w="8535" w:type="dxa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3"/>
        <w:gridCol w:w="992"/>
      </w:tblGrid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992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4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(указать, что)</w:t>
            </w:r>
          </w:p>
        </w:tc>
        <w:tc>
          <w:tcPr>
            <w:tcW w:w="992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CD4" w:rsidRPr="00C61D75" w:rsidRDefault="001A437D" w:rsidP="00C61D75">
      <w:pPr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Тематика инновационного продукта*:</w:t>
      </w:r>
    </w:p>
    <w:tbl>
      <w:tblPr>
        <w:tblStyle w:val="a6"/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56"/>
      </w:tblGrid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дополнительного и неформального образования </w:t>
            </w: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социализации детей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моделей получения качественного дошкольного, общего </w:t>
            </w: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дополнительного образования детьми-инвалидами и лицами </w:t>
            </w: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кадрового потенциала системы дошкольного, общего </w:t>
            </w: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CD4" w:rsidRPr="00C61D75" w:rsidRDefault="001A437D" w:rsidP="00C61D75">
      <w:pPr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Номинация*</w:t>
      </w:r>
    </w:p>
    <w:tbl>
      <w:tblPr>
        <w:tblStyle w:val="a7"/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56"/>
      </w:tblGrid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56" w:type="dxa"/>
          </w:tcPr>
          <w:p w:rsidR="00493CD4" w:rsidRPr="00C61D75" w:rsidRDefault="00493CD4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D4" w:rsidRPr="00C61D75">
        <w:tc>
          <w:tcPr>
            <w:tcW w:w="7513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493CD4" w:rsidRPr="00C61D75" w:rsidRDefault="001A437D" w:rsidP="00C6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93CD4" w:rsidRPr="00C61D75" w:rsidRDefault="00493CD4" w:rsidP="00C61D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96" w:rsidRPr="00610496" w:rsidRDefault="00610496" w:rsidP="0061049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0496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инновационного продукта</w:t>
      </w:r>
    </w:p>
    <w:p w:rsidR="00610496" w:rsidRPr="00610496" w:rsidRDefault="00610496" w:rsidP="00610496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93CD4" w:rsidRPr="00610496" w:rsidRDefault="00610496" w:rsidP="006104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437D" w:rsidRPr="00610496">
        <w:rPr>
          <w:rFonts w:ascii="Times New Roman" w:eastAsia="Times New Roman" w:hAnsi="Times New Roman" w:cs="Times New Roman"/>
          <w:b/>
          <w:sz w:val="24"/>
          <w:szCs w:val="24"/>
        </w:rPr>
        <w:t>Ключевые положения (ключевые слова)</w:t>
      </w:r>
    </w:p>
    <w:p w:rsidR="00493CD4" w:rsidRPr="00C61D75" w:rsidRDefault="00493CD4" w:rsidP="00C61D75">
      <w:pPr>
        <w:spacing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610496" w:rsidP="00F05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 учителя, </w:t>
      </w:r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сетевое портфолио, портфолио образовательного учреждения, педагогическое сообщество, инновационные образовательные технологии, научно-методические конференции, издательская деятельность школы, повы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 xml:space="preserve">шение квалификации в </w:t>
      </w:r>
      <w:r w:rsidR="00274BA7" w:rsidRPr="00566FD6">
        <w:rPr>
          <w:rFonts w:ascii="Times New Roman" w:eastAsia="Times New Roman" w:hAnsi="Times New Roman" w:cs="Times New Roman"/>
          <w:sz w:val="24"/>
          <w:szCs w:val="24"/>
        </w:rPr>
        <w:t>области информационно-коммуникационных технологий (ИКТ)</w:t>
      </w:r>
      <w:r w:rsidR="001A437D" w:rsidRPr="00566F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D4" w:rsidRPr="00C61D75" w:rsidRDefault="00493CD4" w:rsidP="00610496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493CD4" w:rsidRPr="00C61D75" w:rsidRDefault="00493CD4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Свободное программное обеспечение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(СПО) — программное обеспечение, распространяемое на условиях свободного лицензионного договора, на основании которого пользователь получает право использовать программу в любых, не запрещенных законом целях; получать доступ к исходным текстам (кодам) программы как в целях её изучения и адаптации, так и в целях переработки, распространять программу (бесплатно или за плату, по своему усмотрению), вносить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изменения в</w:t>
      </w:r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(перерабатывать) и распространять экземпляры изменённой (переработанной) программы с учетом возможных требований наследования лицензии.</w:t>
      </w:r>
    </w:p>
    <w:p w:rsidR="00493CD4" w:rsidRPr="00C61D75" w:rsidRDefault="00493CD4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управления контентом </w:t>
      </w:r>
      <w:proofErr w:type="spellStart"/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Джумла</w:t>
      </w:r>
      <w:proofErr w:type="spellEnd"/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 (CMS </w:t>
      </w:r>
      <w:proofErr w:type="spellStart"/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Joomla</w:t>
      </w:r>
      <w:proofErr w:type="spellEnd"/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!)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мощная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бе</w:t>
      </w:r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плат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ная система управления контентом  для создания веб-сайтов, написанная на языках PHP и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использующая в качестве хранилища базы данных СУБД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MySQL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или другие индустриально-стандартные реляционные СУБД. Является свободным программным обеспечением, распространяемым под лицензией GNU GPL.</w:t>
      </w:r>
    </w:p>
    <w:p w:rsidR="00493CD4" w:rsidRPr="00C61D75" w:rsidRDefault="00493CD4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FD6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spellEnd"/>
      <w:r w:rsidRPr="00566FD6">
        <w:rPr>
          <w:rFonts w:ascii="Times New Roman" w:eastAsia="Times New Roman" w:hAnsi="Times New Roman" w:cs="Times New Roman"/>
          <w:b/>
          <w:sz w:val="24"/>
          <w:szCs w:val="24"/>
        </w:rPr>
        <w:t xml:space="preserve"> 2.0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- прин</w:t>
      </w:r>
      <w:r w:rsidR="00CA6CB2" w:rsidRPr="00566FD6">
        <w:rPr>
          <w:rFonts w:ascii="Times New Roman" w:eastAsia="Times New Roman" w:hAnsi="Times New Roman" w:cs="Times New Roman"/>
          <w:sz w:val="24"/>
          <w:szCs w:val="24"/>
        </w:rPr>
        <w:t xml:space="preserve">ятое обозначение для </w:t>
      </w:r>
      <w:proofErr w:type="spellStart"/>
      <w:r w:rsidR="00CA6CB2" w:rsidRPr="00566FD6">
        <w:rPr>
          <w:rFonts w:ascii="Times New Roman" w:eastAsia="Times New Roman" w:hAnsi="Times New Roman" w:cs="Times New Roman"/>
          <w:sz w:val="24"/>
          <w:szCs w:val="24"/>
        </w:rPr>
        <w:t>краудсорсин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говых</w:t>
      </w:r>
      <w:proofErr w:type="spellEnd"/>
      <w:r w:rsidRPr="00566FD6">
        <w:rPr>
          <w:rFonts w:ascii="Times New Roman" w:eastAsia="Times New Roman" w:hAnsi="Times New Roman" w:cs="Times New Roman"/>
          <w:sz w:val="24"/>
          <w:szCs w:val="24"/>
        </w:rPr>
        <w:t xml:space="preserve"> проектов, контент которых создается пользователями.  (Определени</w:t>
      </w:r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>е Тима</w:t>
      </w:r>
      <w:proofErr w:type="gramStart"/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>’Рейлли</w:t>
      </w:r>
      <w:proofErr w:type="spellEnd"/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>, автора термина:</w:t>
      </w:r>
      <w:r w:rsidR="00566FD6" w:rsidRP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FD6" w:rsidRPr="00566FD6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spellEnd"/>
      <w:r w:rsidR="00566FD6" w:rsidRPr="00566FD6">
        <w:rPr>
          <w:rFonts w:ascii="Times New Roman" w:eastAsia="Times New Roman" w:hAnsi="Times New Roman" w:cs="Times New Roman"/>
          <w:b/>
          <w:sz w:val="24"/>
          <w:szCs w:val="24"/>
        </w:rPr>
        <w:t xml:space="preserve"> 2.0 -</w:t>
      </w:r>
      <w:r w:rsidR="00F0543B" w:rsidRP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="00F05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систем, которые путём учёта сетевых взаимодействий становятся тем лучше, чем больше людей ими пользуются.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веб 2.0. является принцип привлечения пользователей к наполнению и многократной выверке информационного материала). </w:t>
      </w:r>
      <w:proofErr w:type="gramEnd"/>
    </w:p>
    <w:p w:rsidR="00493CD4" w:rsidRPr="00C61D75" w:rsidRDefault="00493CD4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493CD4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Портал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 это программная инфраструктура для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, предоставляющая доступ (с возможностью взаимодействия) к релевантным информационным активам (например, к информации/контенту, приложениям и бизнес-процессам), интеллектуальным и человеческим активам путем выборки по цел</w:t>
      </w:r>
      <w:r w:rsidR="00CA6CB2">
        <w:rPr>
          <w:rFonts w:ascii="Times New Roman" w:eastAsia="Times New Roman" w:hAnsi="Times New Roman" w:cs="Times New Roman"/>
          <w:sz w:val="24"/>
          <w:szCs w:val="24"/>
        </w:rPr>
        <w:t>евой аудитории, предоставл</w:t>
      </w:r>
      <w:r w:rsidR="00CA6CB2" w:rsidRPr="00566FD6">
        <w:rPr>
          <w:rFonts w:ascii="Times New Roman" w:eastAsia="Times New Roman" w:hAnsi="Times New Roman" w:cs="Times New Roman"/>
          <w:sz w:val="24"/>
          <w:szCs w:val="24"/>
        </w:rPr>
        <w:t>яемым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 высокой степенью персонализации. (Определение аналитического агентства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Gartner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54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C61D75" w:rsidRDefault="00493CD4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Сетевое портфолио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(веб-портфолио) — это веб-базированный ресурс, который отражает рост учебных или профессиональных достижений владельца.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Сетевое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характеризуют гипертекстовая технология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построения веб-ресурса, позволяющая реализовать связи между компонентами модели портфолио наиболее наглядно в виде перекрестных ссылок, </w:t>
      </w:r>
      <w:r w:rsidR="00566FD6">
        <w:rPr>
          <w:rFonts w:ascii="Times New Roman" w:eastAsia="Times New Roman" w:hAnsi="Times New Roman" w:cs="Times New Roman"/>
          <w:sz w:val="24"/>
          <w:szCs w:val="24"/>
        </w:rPr>
        <w:t xml:space="preserve">для портфолио </w:t>
      </w:r>
      <w:r w:rsidR="00566FD6" w:rsidRPr="00566F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характерны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структурированность, открытость, </w:t>
      </w:r>
      <w:proofErr w:type="spellStart"/>
      <w:r w:rsidRPr="00566FD6">
        <w:rPr>
          <w:rFonts w:ascii="Times New Roman" w:eastAsia="Times New Roman" w:hAnsi="Times New Roman" w:cs="Times New Roman"/>
          <w:sz w:val="24"/>
          <w:szCs w:val="24"/>
        </w:rPr>
        <w:t>платформонезависимость</w:t>
      </w:r>
      <w:proofErr w:type="spellEnd"/>
      <w:r w:rsidRPr="00566FD6">
        <w:rPr>
          <w:rFonts w:ascii="Times New Roman" w:eastAsia="Times New Roman" w:hAnsi="Times New Roman" w:cs="Times New Roman"/>
          <w:sz w:val="24"/>
          <w:szCs w:val="24"/>
        </w:rPr>
        <w:t>, переносимость и гибкость веб-ресурсов, коммуникативная направленность веб-ресурсов</w:t>
      </w:r>
      <w:r w:rsidR="00566FD6" w:rsidRPr="00566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C61D75" w:rsidRDefault="00493CD4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CD4" w:rsidRDefault="001A437D" w:rsidP="006104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Пользователь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- лицо, участвующее в функционировании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-ресурса или использующее результаты её функционирования. С точки зрения информационной безопасности, пользователем является только человек. Сведения о пользователе называются профилем пользователя или учётной записью пользователя. На  основе учетных данных регистрации (логин-пароль) осуществляется идентификация и аутентификация пользователя и предоставление разрешения на работу с ресурсами. По характеру работы различают отдельных пользователей и рабочие группы.</w:t>
      </w:r>
    </w:p>
    <w:p w:rsidR="00CA6CB2" w:rsidRPr="00C61D75" w:rsidRDefault="00CA6CB2" w:rsidP="0061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610496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Обоснование инновационного характера предлагаемого продукта, включая аналоговый анализ</w:t>
      </w:r>
    </w:p>
    <w:p w:rsidR="00493CD4" w:rsidRPr="00C61D75" w:rsidRDefault="00493CD4" w:rsidP="00C61D7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Тематика и функционал представленного продукта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«Инновации и традиции в общеобразовательной школе. Коллективное портфолио педагогов ГБОУ СОШ № 72 Калининского района Санкт-Петербурга»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одному из положений государственной программы Российской Федерации “Развитие образования” на 2013-2020 годы - “Развитие кадрового потенциала системы дошкольного, общего и дополнительного образования детей”: создание механизмов мотивации педагогов к повышению качества работы и непрерывному профессиональному развитию. 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Представляемое на конкурс Коллективное портфолио является результатом 2-х летней работы школы  в режиме районной опытно-экспериментальной площадки по теме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портфолио  педагогов на сайте образовательного учреждения как  инструмент формирования инновационной культуры». </w:t>
      </w:r>
    </w:p>
    <w:p w:rsidR="00493CD4" w:rsidRPr="00C61D75" w:rsidRDefault="00493CD4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A6CB2">
      <w:pPr>
        <w:spacing w:line="240" w:lineRule="auto"/>
        <w:ind w:left="6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274BA7" w:rsidRPr="00566FD6">
        <w:rPr>
          <w:rFonts w:ascii="Times New Roman" w:eastAsia="Times New Roman" w:hAnsi="Times New Roman" w:cs="Times New Roman"/>
          <w:sz w:val="24"/>
          <w:szCs w:val="24"/>
        </w:rPr>
        <w:t>опытно-экспериментальной работы (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ОЭР</w:t>
      </w:r>
      <w:r w:rsidR="00274BA7" w:rsidRPr="00566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являлась  разработка комплекса цифровых портфолио, которые отвечают интересам и потребностям современной "инновационной"  школы и обеспечивают постепенную  естественную интеграцию специалистов-учителей  в  работу с использованием сетевых ресурсов и сервисов, в том числе в разработку авторских учебно-методических материалов.</w:t>
      </w:r>
    </w:p>
    <w:p w:rsidR="00493CD4" w:rsidRPr="00C61D75" w:rsidRDefault="00626939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достигается </w:t>
      </w:r>
      <w:proofErr w:type="gramStart"/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CD4" w:rsidRPr="00C61D75" w:rsidRDefault="001A437D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создание в образовательном учреждении благоприятной среды для активного использования современных программных и сетевых ресурсов,  способствующей росту инновационной и сетевой активности учителей</w:t>
      </w:r>
    </w:p>
    <w:p w:rsidR="00493CD4" w:rsidRPr="00C61D75" w:rsidRDefault="001A437D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стимулирование учителей к  публикации материалов в открытой сети</w:t>
      </w:r>
    </w:p>
    <w:p w:rsidR="00493CD4" w:rsidRPr="00C61D75" w:rsidRDefault="001A437D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повышение квалификации педагогических работников в области ИКТ</w:t>
      </w:r>
    </w:p>
    <w:p w:rsidR="00493CD4" w:rsidRPr="00C61D75" w:rsidRDefault="001A437D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организация эффективного внутрифирменного взаимодействия педагогов в процессе разработки структуры цифрового портфолио</w:t>
      </w:r>
    </w:p>
    <w:p w:rsidR="00493CD4" w:rsidRPr="00C61D75" w:rsidRDefault="001A437D" w:rsidP="00CA6CB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повышение инновационной  культуры педагогического состава ГОУ СОШ  №72 Калининского района Санкт-Петербурга.</w:t>
      </w:r>
    </w:p>
    <w:p w:rsidR="00493CD4" w:rsidRPr="00C61D75" w:rsidRDefault="00493CD4" w:rsidP="00CA6CB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результате создан</w:t>
      </w:r>
      <w:r w:rsidR="00626939" w:rsidRPr="00566FD6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939">
        <w:rPr>
          <w:rFonts w:ascii="Times New Roman" w:eastAsia="Times New Roman" w:hAnsi="Times New Roman" w:cs="Times New Roman"/>
          <w:sz w:val="24"/>
          <w:szCs w:val="24"/>
        </w:rPr>
        <w:t>сайт/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портал «Инновации и традиции в общеобразовательной школе.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 ГБОУ СОШ №72 Калининского района Санкт-Петербурга»  является электронным общедоступным информационным ресурсом, размещен</w:t>
      </w:r>
      <w:r w:rsidR="00626939">
        <w:rPr>
          <w:rFonts w:ascii="Times New Roman" w:eastAsia="Times New Roman" w:hAnsi="Times New Roman" w:cs="Times New Roman"/>
          <w:sz w:val="24"/>
          <w:szCs w:val="24"/>
        </w:rPr>
        <w:t>ным в глобальной сети Интернет. П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 принципу формирования контента это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краудсорсинговый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проект, решение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2.0., по задачам и функционалу это  вертикальный корпоративный </w:t>
      </w:r>
      <w:r w:rsidR="00626939">
        <w:rPr>
          <w:rFonts w:ascii="Times New Roman" w:eastAsia="Times New Roman" w:hAnsi="Times New Roman" w:cs="Times New Roman"/>
          <w:sz w:val="24"/>
          <w:szCs w:val="24"/>
        </w:rPr>
        <w:t>сайт/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портал.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Портал размещен на сетевых ресурсах ГБОУ СОШ №72 Калининского района Санкт-Петербурга, на домене школы «schule72spb.ru» и   разрабатывается как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 школы на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поддомене</w:t>
      </w:r>
      <w:proofErr w:type="spellEnd"/>
      <w:r w:rsidR="005074DE">
        <w:fldChar w:fldCharType="begin"/>
      </w:r>
      <w:r w:rsidR="005074DE">
        <w:instrText xml:space="preserve"> HYPERLINK "http://portfolio.schule72spb.ru" \h </w:instrText>
      </w:r>
      <w:r w:rsidR="005074DE">
        <w:fldChar w:fldCharType="separate"/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4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26939">
        <w:t xml:space="preserve"> </w:t>
      </w:r>
      <w:hyperlink r:id="rId10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http://portfolio.schule72spb.ru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Портал реализован  на CMS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Joomla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! и предполагает многопользовательский доступ к управлению контентом с разграничением прав и полномочий.  Портал является открытым ресурсом и большинство материалов доступно посетителям без регистрации.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 ГБОУ СОШ №72 Калининского района Санкт-Петербурга являются авторами  ресурса. Предусмотрены 4 группы  пользователей, работающие с лицевой стороны Портала: издатели, редакторы, авторы и зарегистрированные пользователи. Редакторы и издатели курируют начинающих авторов и способствуют их переходу в группу с большими правами.  Зарегистрированные пользователи получают возможность оставлять комментарии к материалам, скачивать прикрепленные файлы,  но не могут редактировать, публиковать или добавлять любой другой материал на сайте. На Портале разрешена автоматическая регистрация пользователей.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Настройка и управление компонентами Портала «Инновации и традиции в общеобразовательной школе»  осуществляется из административной панели. Внутренние пользователи — это административные пользователи сайта. Полным  доступом ко всем компонентам Портала и базам данных, настройкам и управлению контентом обладает сотрудник с правами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супер-администратора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. Назначенные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супер-администратором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администраторы и менеджеры имеют доступ (ограниченный)  к панели управления и могут управлять контентом. </w:t>
      </w:r>
    </w:p>
    <w:p w:rsidR="00493CD4" w:rsidRPr="00C61D75" w:rsidRDefault="00493CD4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Главное меню Портала обеспечивает доступ к основной информации об издателе, контактам, разделу «Портфолио», разделу «Альманах», странице регистрации/входа на Портал, внешнему ресурсу – официальному сайту ГБОУ СОШ № 72 Калининского района Санкт-Петербурга.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мероприятия составляют 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основу коллективного портфолио педагогов ГБОУ СОШ №72 Калин</w:t>
      </w:r>
      <w:r w:rsidR="00626939" w:rsidRPr="00566FD6">
        <w:rPr>
          <w:rFonts w:ascii="Times New Roman" w:eastAsia="Times New Roman" w:hAnsi="Times New Roman" w:cs="Times New Roman"/>
          <w:sz w:val="24"/>
          <w:szCs w:val="24"/>
        </w:rPr>
        <w:t>инского района Санкт-Петербурга. Т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ехнологически</w:t>
      </w:r>
      <w:r w:rsidR="00626939" w:rsidRP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D6" w:rsidRPr="00566FD6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совокупность упорядоченных в меню категорий и страниц об общешкольных научно-методических и инновационных открытых мероприятиях, значимых для педагогов школы и профессиональной общественности.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Категории и страницы отдельных  мероприятий («Семинары», «Педсоветы», «Конференции») доступны через соответствующие им отдельные боковые меню. </w:t>
      </w:r>
    </w:p>
    <w:p w:rsidR="00493CD4" w:rsidRPr="005F0F03" w:rsidRDefault="001A437D" w:rsidP="00CA6CB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Разделы,  содержащие подразделы с тематически связанными публикациями, оформляются отдельными меню.</w:t>
      </w:r>
    </w:p>
    <w:p w:rsidR="005F0F03" w:rsidRPr="0045738D" w:rsidRDefault="005F0F03" w:rsidP="005F0F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Частью П</w:t>
      </w:r>
      <w:r w:rsidRPr="0045738D">
        <w:rPr>
          <w:rFonts w:ascii="Times New Roman" w:hAnsi="Times New Roman" w:cs="Times New Roman"/>
          <w:sz w:val="24"/>
          <w:szCs w:val="24"/>
        </w:rPr>
        <w:t>ортала является электронное периодическое издание   «Ежегодный научно-методический альманах ГБОУ СОШ №72  Калининского района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. Альманах </w:t>
      </w:r>
      <w:r w:rsidRPr="0045738D">
        <w:rPr>
          <w:rFonts w:ascii="Times New Roman" w:hAnsi="Times New Roman" w:cs="Times New Roman"/>
          <w:sz w:val="24"/>
          <w:szCs w:val="24"/>
        </w:rPr>
        <w:t xml:space="preserve"> является официальным печатным органом педагогического коллектива и администрации ГБОУ СОШ №72  Калининского района Санкт-Петербурга. </w:t>
      </w:r>
      <w:proofErr w:type="spellStart"/>
      <w:r w:rsidRPr="0045738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738D">
        <w:rPr>
          <w:rFonts w:ascii="Times New Roman" w:hAnsi="Times New Roman" w:cs="Times New Roman"/>
          <w:sz w:val="24"/>
          <w:szCs w:val="24"/>
        </w:rPr>
        <w:t xml:space="preserve">-адрес стартовой страницы Альманаха -  </w:t>
      </w:r>
      <w:hyperlink r:id="rId11" w:history="1">
        <w:r w:rsidRPr="0045738D">
          <w:rPr>
            <w:rStyle w:val="a8"/>
            <w:rFonts w:ascii="Times New Roman" w:hAnsi="Times New Roman" w:cs="Times New Roman"/>
            <w:sz w:val="24"/>
            <w:szCs w:val="24"/>
          </w:rPr>
          <w:t>http://portfolio.schule72spb.ru/ru/almanah-ob-almanahe</w:t>
        </w:r>
      </w:hyperlink>
      <w:r w:rsidRPr="0045738D">
        <w:rPr>
          <w:rFonts w:ascii="Times New Roman" w:hAnsi="Times New Roman" w:cs="Times New Roman"/>
          <w:sz w:val="24"/>
          <w:szCs w:val="24"/>
        </w:rPr>
        <w:t>.</w:t>
      </w:r>
    </w:p>
    <w:p w:rsidR="005F0F03" w:rsidRPr="0045738D" w:rsidRDefault="005F0F03" w:rsidP="005F0F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54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Альманах представляет собой коллективное издание научно-методических трудов педагогов школы, выпуски формируются по тематическому принципу, периодичность издания - 1 раз в год.</w:t>
      </w:r>
    </w:p>
    <w:p w:rsidR="005F0F03" w:rsidRPr="0045738D" w:rsidRDefault="005F0F03" w:rsidP="005F0F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54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Альманах является внутренним корпоративным, информационным,  социально-воспитательным, учебным и научно-познавательным печатным органом ГБОУ СОШ №72  Калининского района Санкт-Петербурга.</w:t>
      </w:r>
    </w:p>
    <w:p w:rsidR="005F0F03" w:rsidRPr="0045738D" w:rsidRDefault="005F0F03" w:rsidP="005F0F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54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 xml:space="preserve"> Альманах размещен на сетевых ресурсах ГБОУ СОШ №72 Калининского района Санкт-Петербурга, на домене школы </w:t>
      </w:r>
      <w:r w:rsidRPr="0045738D">
        <w:rPr>
          <w:rStyle w:val="a8"/>
          <w:rFonts w:ascii="Times New Roman" w:hAnsi="Times New Roman" w:cs="Times New Roman"/>
          <w:sz w:val="24"/>
          <w:szCs w:val="24"/>
        </w:rPr>
        <w:t>schule72spb.ru</w:t>
      </w:r>
      <w:r>
        <w:rPr>
          <w:rFonts w:ascii="Times New Roman" w:hAnsi="Times New Roman" w:cs="Times New Roman"/>
          <w:sz w:val="24"/>
          <w:szCs w:val="24"/>
        </w:rPr>
        <w:t xml:space="preserve"> и является частью П</w:t>
      </w:r>
      <w:r w:rsidRPr="0045738D">
        <w:rPr>
          <w:rFonts w:ascii="Times New Roman" w:hAnsi="Times New Roman" w:cs="Times New Roman"/>
          <w:sz w:val="24"/>
          <w:szCs w:val="24"/>
        </w:rPr>
        <w:t xml:space="preserve">ортала "Инновации и традиции в общеобразовательной школе", разрабатываемом как </w:t>
      </w:r>
      <w:proofErr w:type="gramStart"/>
      <w:r w:rsidRPr="0045738D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45738D">
        <w:rPr>
          <w:rFonts w:ascii="Times New Roman" w:hAnsi="Times New Roman" w:cs="Times New Roman"/>
          <w:sz w:val="24"/>
          <w:szCs w:val="24"/>
        </w:rPr>
        <w:t xml:space="preserve"> портфолио научно-методических публикаций педагогов школы на </w:t>
      </w:r>
      <w:proofErr w:type="spellStart"/>
      <w:r w:rsidRPr="0045738D"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5738D">
          <w:rPr>
            <w:rStyle w:val="a8"/>
            <w:rFonts w:ascii="Times New Roman" w:hAnsi="Times New Roman" w:cs="Times New Roman"/>
            <w:sz w:val="24"/>
            <w:szCs w:val="24"/>
          </w:rPr>
          <w:t>http://portfolio.schule72spb.ru</w:t>
        </w:r>
      </w:hyperlink>
    </w:p>
    <w:p w:rsidR="005F0F03" w:rsidRPr="0045738D" w:rsidRDefault="005F0F03" w:rsidP="005F0F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54">
        <w:rPr>
          <w:rFonts w:ascii="Times New Roman" w:hAnsi="Times New Roman" w:cs="Times New Roman"/>
          <w:sz w:val="24"/>
          <w:szCs w:val="24"/>
        </w:rPr>
        <w:t xml:space="preserve"> </w:t>
      </w:r>
      <w:r w:rsidRPr="0045738D">
        <w:rPr>
          <w:rFonts w:ascii="Times New Roman" w:hAnsi="Times New Roman" w:cs="Times New Roman"/>
          <w:sz w:val="24"/>
          <w:szCs w:val="24"/>
        </w:rPr>
        <w:t xml:space="preserve">  Альманах реализован как периодическое электронное издание и зарегистрирован в Международном реестре серийных изданий под номером ISSN 2309-9933.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Потенциально разделы индивидуальных портфолио, реализуемые как категории с подкатегориями, могут содержать разный набор разделов и страниц. 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Портфолио позволяет учитывать результаты, достигнутые учителем в разнообразных видах деятельности — обучающей, воспитательной, творческой, самообразовательной. 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Портфолио обеспечивает накопление информации, необходимой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• повышения или подтверждения квалификационной категории учителя, а также объявления ему поощрений и представления к наградам и денежным премиям по итогам учебного года;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>• своевременной фиксации реальных изменений и роста профессионального мастерства педагога.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Основная цель индивидуального цифрового портфолио  -  обеспечить публичный мониторинг профессионального роста учителя, представить его значимые профессиональные результаты.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Портфолио педагога реализовано как категория с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подкатегорями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количество и состав которых различаются в зависимости   от конкретных задач, которые ставит перед собой педагог. </w:t>
      </w:r>
      <w:proofErr w:type="gramEnd"/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Титульный раздел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включает 2 страницы: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Стартовую страницу индивидуального портфолио  (вводное эссе или иной персонализованный материал,   фотографии, изображения, ссылки на собственные ресурсы по решению автора)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Страницу «Общие сведения об учителе»: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Следующие разделы создаются как подкатегории администраторами/менеджерами для размещения профессионально значимых материалов:</w:t>
      </w:r>
    </w:p>
    <w:p w:rsidR="00626939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«Награды,  гр</w:t>
      </w:r>
      <w:r w:rsidR="00626939">
        <w:rPr>
          <w:rFonts w:ascii="Times New Roman" w:eastAsia="Times New Roman" w:hAnsi="Times New Roman" w:cs="Times New Roman"/>
          <w:sz w:val="24"/>
          <w:szCs w:val="24"/>
        </w:rPr>
        <w:t>амоты, благодарственные письма»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Раздел «Научно-методическая и </w:t>
      </w:r>
      <w:r w:rsidR="00626939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деятельность»</w:t>
      </w:r>
    </w:p>
    <w:p w:rsidR="00493CD4" w:rsidRPr="00C61D75" w:rsidRDefault="001A437D" w:rsidP="00324C99">
      <w:pPr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В этот раздел помещаются методические материалы, свидетельствующие о профессионализме педагога и  использовании  современных  образовательных  технологий  в  учебной  и воспитательной работе:   материалы научно-исследовательских работ;   разработка авторских программ, научно-методических материалов;   творческие отчеты, рефераты, статьи, доклады.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«Участие    в    профессиональных    и    творческих педагогических конкурсах»:  описание опыта,  публикация конкурсных материалов.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«Обобщение и диссеминация опыта»:  участие в работе методических  объединений;  участие в методических и предметных неделях;  участие в конференциях, семинарах;   организация и проведение семинаров, круглых столов, мастер-классов и т.п.</w:t>
      </w:r>
    </w:p>
    <w:p w:rsidR="00626939" w:rsidRDefault="001A437D" w:rsidP="00CA6C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Раздел «Внеурочная деятельность по предмету». </w:t>
      </w:r>
    </w:p>
    <w:p w:rsidR="00493CD4" w:rsidRPr="00C61D75" w:rsidRDefault="001A437D" w:rsidP="00324C99">
      <w:pPr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Раздел может содержать   сведения о творческих  работах,  рефератах,  учебно-исследовательских  работах, проектах, выполненных учащимися по предмету;   сведения о победителях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олимпиад,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конкурсов,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соревнований, интеллектуальных марафонов и др.;   сценарии   внеклассных   мероприятий,      фото   и   видеоматериалы   по проведенным мероприятиям;   другие материалы,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ab/>
        <w:t>характеризующие внеурочную деятельность по предмету.</w:t>
      </w:r>
    </w:p>
    <w:p w:rsidR="00324C99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«Работа в качестве классного руководителя»</w:t>
      </w:r>
      <w:r w:rsidR="00CA6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D4" w:rsidRPr="00C61D75" w:rsidRDefault="001A437D" w:rsidP="00324C99">
      <w:pPr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Раздел может содержать информацию об участии учащихся класса в школьных мероприятиях, социальных  проектах,  творческих  объединениях,  акциях  района,  города и т.д.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Следующие разделы создаются как подкатегории администраторами/менеджерами по мере необходимости: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«Профессиональное творчество»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«Инновационные работы»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Раздел «Исследовательские и творческие работы учеников»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Событийный блог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Ссылки на сторонние ресурсы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цифровое портфолио может содержать текстовые страницы, изображения, галереи изображений,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-компоненты, ссылки на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видео-файлы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К отдельным страницам автор может прикреплять файлы в форматах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pptx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, архивы 7zip (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достоверность и аутентичность размещаемой информации несут авторы.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Размещение автором-педагогом  работ учеников производится в соответствующих разделах с согласия учеников и родителей/законных представителей ребенка. 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и полнота необходимых страниц и разделов определяется автором. Авторы сами создают страницы в предварительно созданных для него администратором категориях.</w:t>
      </w:r>
    </w:p>
    <w:p w:rsidR="00493CD4" w:rsidRPr="00C61D75" w:rsidRDefault="001A437D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Портал сконфигурирован, настроен, протестирован  группами пользователей  с различными ролями.</w:t>
      </w:r>
      <w:r w:rsidRPr="00C61D75"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  <w:t xml:space="preserve"> </w:t>
      </w:r>
    </w:p>
    <w:p w:rsidR="00493CD4" w:rsidRPr="00C61D75" w:rsidRDefault="00493CD4" w:rsidP="00CA6CB2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Аналоговый  анализ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Полных аналогов нашего продукта   в Интернет нет.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Есть сходные по частным аспектам и частным задачам ресурсы - сайты, порталы, сервисы.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Титульная формулировка “Инновации и традиции”, вынесенная в заголовок  как девиз портала, связана с  основной направленностью деятельности по проекту - не отрицать успешное традиционное,  наращивать целесообразное новое и объединять обе линии для достижения максимального образовательного результата. Инновациям и традициям в образовании посвящен целый ряд теоретических и методических работ, но это монографии или отдельные статьи. В нашем случае единство инноваций и традиций в общеобразовательной школе определяет пафос всего проекта. 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В сети нет коллективных портфолио отдельных образовательных учреждений, школ. Есть статические и динамические сайты, содержащие информацию о достижениях в виде небольшого раздела, отдельной страницы  или контента,  включаемого в новостную ленту. 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 запросу  “Коллективное портфолио школы” мы нашли локальный акт “Положение о портфолио школы” частного общеобразовательного учреждения средней общеобразовательной школы “Новый путь” (Россия, Краснодарский край, г.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Армамир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). Данное положение опубликовано на сайте nsportal.ru. В документе  сказано, что портфолио школы ведется как на бумажном носителе, так и в электронном варианте. Но на сайте школы нам не удалось найти Портфолио в электронном в виде, поэтому не представляется возможным судить о его содержании и характере.</w:t>
      </w:r>
    </w:p>
    <w:p w:rsidR="00324C99" w:rsidRDefault="001A437D" w:rsidP="00CA6CB2">
      <w:pPr>
        <w:spacing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Известны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организаций, связанных с сетевыми разработками, фото-студий, студий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-дизайна. Но это обычно иллюстрированный перечень успешно выполненных работ с кратким описанием рекламного характера. </w:t>
      </w:r>
    </w:p>
    <w:p w:rsidR="00493CD4" w:rsidRPr="00C61D75" w:rsidRDefault="00324C99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п</w:t>
      </w:r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ортал имеет подзаголовок “Коллективное портфолио педагогов ГБОУ СОШ № 72 Калининского района Санкт-Петербурга”, определяющий его первичную функциональность, пользовательскую группу и (рекламн</w:t>
      </w:r>
      <w:proofErr w:type="gramStart"/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 xml:space="preserve">)информационный характер. </w:t>
      </w:r>
    </w:p>
    <w:p w:rsidR="00493CD4" w:rsidRPr="00C61D75" w:rsidRDefault="00493CD4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По запросу “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педагогов/учителей” на сайтах образовательных учреждений можно получить информацию о персональных портфолио педагогов, педагогов-психологов, воспитателей, портфолио учителей и преподавателей. </w:t>
      </w:r>
    </w:p>
    <w:p w:rsidR="00493CD4" w:rsidRPr="00C61D75" w:rsidRDefault="001A437D" w:rsidP="00CA6CB2">
      <w:pPr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Все портфолио являются индивидуальными портфолио отдельных педагогов и подготовлены как индивидуальная папка, в которой зафиксированы личные профессиональные достижения, результаты обучения и тиражирования собственного педагогического опыта.</w:t>
      </w:r>
    </w:p>
    <w:p w:rsidR="00493CD4" w:rsidRPr="00C61D75" w:rsidRDefault="001A437D" w:rsidP="00CA6CB2">
      <w:pPr>
        <w:spacing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Встречаются аттестационные портфолио. Так</w:t>
      </w:r>
      <w:r w:rsidR="00324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например, по запросу “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 в Санкт-Петербурге” мы обнаружили на сайте ИМЦ Красносельского района,  www.</w:t>
      </w:r>
      <w:hyperlink r:id="rId13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imc.edu.ru/</w:t>
        </w:r>
        <w:proofErr w:type="spellStart"/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pade</w:t>
        </w:r>
        <w:proofErr w:type="spellEnd"/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/57</w:t>
        </w:r>
      </w:hyperlink>
      <w:r w:rsidR="00324C99">
        <w:t>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аудиопамятку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 заполнению каждой строки аттестационного листа и всех разделов портфолио.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Есть отдельный сайт/портал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Нетфолио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Netfolio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), ресурс, созданный для размещения в сети портфолио педагогических работников - </w:t>
      </w:r>
      <w:hyperlink r:id="rId14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www.netfolio.ru/node/86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- предлагается конструктор электронного портфолио педагогов. Существует целое сетевое сообщество педагогов, которые пользуются данным конструктором. Есть школы, где данный к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онс</w:t>
      </w:r>
      <w:r w:rsidR="00324C99" w:rsidRPr="00566FD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руктор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закуплен для корпоративного пользования. Конструктор портфолио - это платный программный продукт, который приобретается в сети, устанавливается на локальный компьютер, позволяет пользователю заполнить типовые формы и разместить их на ресурсе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Netfolio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. Конструктор был приобретен в одном экземпляре и протестирован. Это простое и  недорогое решение, единственным ограничением которого можно считать полную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предзаданность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и конечность форм,  отсутствие возможности создать свой уникальный материал, интегрировать мультимедийные компоненты. Публикация методических материалов производится в виде загрузки файлов. 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также можно разместить на сайте “Портфолио учителей” (</w:t>
      </w:r>
      <w:hyperlink r:id="rId15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http://portfolio-edu.ru/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93CD4" w:rsidRPr="00C61D75" w:rsidRDefault="001A437D" w:rsidP="00CA6CB2">
      <w:pPr>
        <w:spacing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Основной недостаток двух последних решений для нашей концепции - это ориентированность только на индивидуальные портфолио, тогда как в нашем случае речь идет о работе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на коллективный результат и обратно - участие в коллективном продукте становится частью индивидуального портфолио.</w:t>
      </w:r>
    </w:p>
    <w:p w:rsidR="00324C99" w:rsidRDefault="001A437D" w:rsidP="00CA6CB2">
      <w:pPr>
        <w:spacing w:before="8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В качестве аналогов нельзя не упомянуть известные порталы педагогических сообществ (Pedsovet.su - </w:t>
      </w:r>
      <w:hyperlink r:id="rId16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http://pedsovet.su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>, Учительский портал -</w:t>
      </w:r>
      <w:r w:rsidRPr="00C61D7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hyperlink r:id="rId17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http://www.uchportal.ru/, </w:t>
        </w:r>
      </w:hyperlink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http://www.proshkolu.ru/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, Открытый класс - </w:t>
      </w:r>
      <w:hyperlink r:id="rId19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http://openclass.ru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, Наша Сеть - </w:t>
      </w:r>
      <w:hyperlink r:id="rId20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http://nsportal.ru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>), они в определенной мере были прототипами нашего продукта. Все они позволяют создать аккаунт, профиль,  разместить портфолио. Подробно этот вопрос изучался  на конференции «Участие в профессиональных педагогических сообществах и сетевых образовательных проектах» 18 декабря 2012 года (</w:t>
      </w:r>
      <w:hyperlink r:id="rId21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http://schule72spb.ru/admin/oer2012-2015/oerkonf20121218.html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Обзор и оценку см. в материалах конференции, например, Сотникова А.Л. Обзор педагогических сообществ и </w:t>
      </w:r>
      <w:r w:rsidR="00CA6CB2">
        <w:rPr>
          <w:rFonts w:ascii="Times New Roman" w:eastAsia="Times New Roman" w:hAnsi="Times New Roman" w:cs="Times New Roman"/>
          <w:sz w:val="24"/>
          <w:szCs w:val="24"/>
        </w:rPr>
        <w:t>форм участия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, видео запись доклада -</w:t>
      </w:r>
      <w:r w:rsidR="00CA6CB2">
        <w:rPr>
          <w:rFonts w:ascii="Times New Roman" w:eastAsia="Courier New" w:hAnsi="Times New Roman" w:cs="Times New Roman"/>
          <w:b/>
          <w:color w:val="07195B"/>
          <w:sz w:val="24"/>
          <w:szCs w:val="24"/>
        </w:rPr>
        <w:t xml:space="preserve"> </w:t>
      </w:r>
      <w:hyperlink r:id="rId22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http://schule72spb.ru/admin/oer2012-2015/oerkonf20121218video.html</w:t>
        </w:r>
      </w:hyperlink>
      <w:r w:rsidRPr="00C61D7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).</w:t>
      </w:r>
      <w:r w:rsidR="00324C99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gramEnd"/>
    </w:p>
    <w:p w:rsidR="00CA6CB2" w:rsidRDefault="001A437D" w:rsidP="00CA6CB2">
      <w:pPr>
        <w:spacing w:before="8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При всех безусловных преимуществах сторонних решений, отсутствии необходимости в каком-либо финансировании</w:t>
      </w:r>
      <w:r w:rsidR="00324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они остаются отчужденными от конкретной школы. Качество текстов портфолио и публикуемых материалов также не всегда представляется приемлемым. </w:t>
      </w:r>
    </w:p>
    <w:p w:rsidR="00CA6CB2" w:rsidRDefault="00AE6FB3" w:rsidP="00CA6CB2">
      <w:pPr>
        <w:spacing w:before="8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подготовке этого документа был обнаружен совершенно новый ресурс 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Portfolio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3" w:history="1">
        <w:r w:rsidRPr="00F2064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http://4portfolio.ru/</w:t>
        </w:r>
      </w:hyperlink>
      <w:proofErr w:type="gramStart"/>
      <w:r w:rsidRPr="00AE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E6F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только что созданный портал для раз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>мещения портфолио педагогов и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Портал создан на новом движке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Mahara</w:t>
      </w:r>
      <w:proofErr w:type="spellEnd"/>
      <w:r w:rsidRPr="00AE6F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mahara</w:t>
      </w:r>
      <w:proofErr w:type="spellEnd"/>
      <w:r w:rsidRPr="00AE6F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AE6F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 разработанном для формата портфолио. Это абсолютно новый проект и оценить его функционал и качество пока не представляется возможным, но это косвенно свидетельствует о том, что наш проек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>т  актуален для образовательных организаций</w:t>
      </w:r>
      <w:r w:rsidR="00CA6CB2">
        <w:rPr>
          <w:rFonts w:ascii="Times New Roman" w:eastAsia="Times New Roman" w:hAnsi="Times New Roman" w:cs="Times New Roman"/>
          <w:sz w:val="24"/>
          <w:szCs w:val="24"/>
        </w:rPr>
        <w:t xml:space="preserve"> и педагогов.</w:t>
      </w:r>
    </w:p>
    <w:p w:rsidR="00CA6CB2" w:rsidRDefault="001A437D" w:rsidP="00CA6CB2">
      <w:pPr>
        <w:spacing w:before="8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нами продукт является единственным в своем роде, так как с одной стороны, это открытый информационный ресурс, на котором размещается портфолио школы, создающееся из работ педагогов, принимающих участие в конференциях, семинарах и выпуске Альманаха, с другой стороны, это зона индивидуальных портфолио педагогов. Основной контент коллективного портфолио составляют методические и инновационные материалы педагогов, видеоотчеты  общешкольных конференций, семинаров, педсоветов по вопросам учебно-воспитательного процесса и научно-методические публикации педагогов школы.  Портал “Коллективное портфолио” предполагает наращивание интерактивных компонентов по мере их востребованности в отдельных разделах. Изначально зарегистрированные пользователи получают дополнительные права -  возможность оставлять комментарии к материалам, задавать вопросы, скачивать прикрепленные файлы. </w:t>
      </w:r>
    </w:p>
    <w:p w:rsidR="00493CD4" w:rsidRPr="00CA6CB2" w:rsidRDefault="001A437D" w:rsidP="00CA6CB2">
      <w:pPr>
        <w:spacing w:before="8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Поскольку портал сконфигурирован как масштабируемое решение, часть функционала специально скрыта до появления соответствующего информационного повода. Так, например, в портал интегрирован форум (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Kunena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), пока доступ к нему не открыт, его открытие и полноценная работа, тем самым развитие линии “социального профессионального сообщества” - планируется позже.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Итог:  Основные отличия от подобных и близких по характеру ресурсов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1. Портал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«Инновации и традиции в общеобразовательной школе. Коллективное портфолио педагогов ГБОУ СОШ № 72 Калининского района Санкт-Петербурга»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- это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собственный ресурс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школы, он создан на собственном домене (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поддомене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), школа оплачивает хостинг с техподдержкой,  тем самым, нет зависимости от добросовестности и жизнеспособности сторонних ресурсов.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Портал характеризует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контролируемое и управляемое содержание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 подключать и отключать  интерактивные элементы по мере надобности и по желанию авторов разделов.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3. Администрирование и модерирование обеспечивает контролируемое поведение пользователей, что позволяет своевременно удалить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флейм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, спам, заблокировать доступ (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 IP)</w:t>
      </w:r>
      <w:r w:rsidR="00324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4. Масштабируемость проекта обеспечивает потенциал его развития, возможность подключения (и отключения в случае отрицательного опыта) дополнительных компонентов и модулей. 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5. Материалы портфолио и публикаций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концептуализируются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в мультимедийном формате, допускается публикация текста, графики, </w:t>
      </w:r>
      <w:proofErr w:type="spellStart"/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видео. Тем самым, диапазон контента значительно шире, чем во многих других сетевых портфолио.</w:t>
      </w:r>
    </w:p>
    <w:p w:rsidR="00493CD4" w:rsidRPr="00C61D75" w:rsidRDefault="001A437D" w:rsidP="00CA6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6. Создав и развивая портал, школа принимает на себя ответственность за качество контента.</w:t>
      </w:r>
    </w:p>
    <w:p w:rsidR="00493CD4" w:rsidRPr="00C61D75" w:rsidRDefault="00493CD4" w:rsidP="00C61D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Default="00CA6CB2" w:rsidP="00AE6FB3">
      <w:pPr>
        <w:spacing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 значимости инновационного продукта для решения актуальных </w:t>
      </w:r>
      <w:proofErr w:type="gramStart"/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>задач развития системы образования Санкт-Петербурга</w:t>
      </w:r>
      <w:proofErr w:type="gramEnd"/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целями выбранного раздела Программы.</w:t>
      </w:r>
    </w:p>
    <w:p w:rsidR="00AE6FB3" w:rsidRPr="00C61D75" w:rsidRDefault="00AE6FB3" w:rsidP="00AE6F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AE6FB3" w:rsidRDefault="001A437D" w:rsidP="00AE6F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Одной из серьёзных задач системы образования является работа по повышению квалификации педагогических кадров в областях, связанных с новыми технологиями и инновационными методиками. Поэтому портал разрабатывался как площадка, мастерская, школа для формирования новых компетенций и навыков педагогов, в соответствии с требованиями, которые уже предъявлены в новом </w:t>
      </w:r>
      <w:r w:rsidR="00274BA7" w:rsidRPr="00566FD6">
        <w:rPr>
          <w:rFonts w:ascii="Times New Roman" w:eastAsia="Times New Roman" w:hAnsi="Times New Roman" w:cs="Times New Roman"/>
          <w:sz w:val="24"/>
          <w:szCs w:val="24"/>
        </w:rPr>
        <w:t>Федеральном государственном образовательном стандарте (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274BA7" w:rsidRPr="00566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CD4" w:rsidRPr="00AE6FB3" w:rsidRDefault="001A437D" w:rsidP="00AE6F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Сам продукт и его разделы содержат ценный теоретический,  методический, практический материал.  </w:t>
      </w:r>
    </w:p>
    <w:p w:rsidR="00493CD4" w:rsidRDefault="001A437D" w:rsidP="00CA6C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Частью Портала "Инновации и традиции в общеобразовательной школе" является электронное периодическое издание   «Ежегодный научно-методический альманах ГБОУ СОШ №72  Калининского района Санкт-Петербурга».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-адрес стартовой страницы Альманаха - </w:t>
      </w:r>
      <w:hyperlink r:id="rId24">
        <w:r w:rsidRPr="00C61D7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5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http://portfolio.schule72spb.ru/ru/almanah-ob-almanahe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. Это официальный корпоративный, информационный,  социально-воспитательный, учебный и научно-познавательный печатный орган педагогического коллектива и администрации школы.  Альманах представляет собой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научно-методических публикаций педагогов школы на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поддомене</w:t>
      </w:r>
      <w:proofErr w:type="spellEnd"/>
      <w:r w:rsidR="005074DE">
        <w:fldChar w:fldCharType="begin"/>
      </w:r>
      <w:r w:rsidR="005074DE">
        <w:instrText xml:space="preserve"> HYPERLINK "http://portfolio.schule72spb.ru/" \h </w:instrText>
      </w:r>
      <w:r w:rsidR="005074DE">
        <w:fldChar w:fldCharType="separate"/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4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6">
        <w:r w:rsidRPr="00C61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http://portfolio.schule72spb.ru</w:t>
        </w:r>
      </w:hyperlink>
      <w:r w:rsidRPr="00C61D75">
        <w:rPr>
          <w:rFonts w:ascii="Times New Roman" w:eastAsia="Times New Roman" w:hAnsi="Times New Roman" w:cs="Times New Roman"/>
          <w:sz w:val="24"/>
          <w:szCs w:val="24"/>
        </w:rPr>
        <w:t>, выпуски формируются по тематическому принципу, периодичность издания - 1 раз в год. Альманах реализован как периодическое электронное издание и зарегистрирован в Международном реестре серийных изданий под номером ISSN 2309-9933.</w:t>
      </w:r>
    </w:p>
    <w:p w:rsidR="00CA6CB2" w:rsidRPr="00C61D75" w:rsidRDefault="00CA6CB2" w:rsidP="00CA6C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CA6CB2" w:rsidP="00C61D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 актуальности результатов  использования инновационного продукта для развития системы образования Санкт-Петербурга </w:t>
      </w:r>
    </w:p>
    <w:p w:rsidR="00493CD4" w:rsidRPr="00C61D75" w:rsidRDefault="00493CD4" w:rsidP="00C61D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использования данного продукта для достижения качественных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результатов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росте числа педагогов применяющих в своей деятельности информационно-коммуникативные технологии, ресурсы сети Интернет для поддержки учебно-воспитательной деятельности, обращающихся к дистанционном формам обучения.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При систематической и целенаправленной работе по созданию коллективного портфолио повышается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сетевая профессиональная активность, пробуждается стремление педагогов к участию в сетевых сообществах и диссеминации своего опыта. Привлечение педагогов к подготовке выпусков научно-методического альманаха способствуют обобщению передового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опыта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и приводит к качественному изменению в отношении работы с документами в цифровом формате.</w:t>
      </w:r>
    </w:p>
    <w:p w:rsidR="00493CD4" w:rsidRPr="00C61D75" w:rsidRDefault="001A437D" w:rsidP="00C61D75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Проводимые конференции организационно являются мероприятиями повышения квалификации, поскольку на них отрабатываются и закрепляются навыки корректного представления (письменного и публичного) авторского материала, апробируются новые педагогические технологии.</w:t>
      </w:r>
    </w:p>
    <w:p w:rsidR="00493CD4" w:rsidRPr="00C61D75" w:rsidRDefault="001A437D" w:rsidP="00C61D75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участия педагогов в создании и поддержании деятельности Коллективного портфолио педагогов способствуют профессиональному росту и повышению самооценки участников.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Положительный пример участников конференций и альманаха, а также их готовность к курированию и сопровождению менее продвинутых коллег</w:t>
      </w:r>
      <w:r w:rsidR="0056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составляют основу для дальнейшей эффективной работы по формированию инновационной культуры современного педагога, что, в конечном счете, сказывается на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образовательном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результате, более активном применении инновационных методик и технологий в учебном процессе, во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 организации коммуникации с участниками образовательного процесса.</w:t>
      </w:r>
      <w:proofErr w:type="gramEnd"/>
    </w:p>
    <w:p w:rsidR="00493CD4" w:rsidRPr="00C61D75" w:rsidRDefault="001A437D" w:rsidP="00C61D75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Экономическая эффективность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тем, что техническое решение ориентировано на бюджетную организацию; при создании 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>аналогичного продукта другому образовательному учреждению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не потребуются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немотивировано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большие финансовые вложения, можно прибегать к экономичным бюджетным решениям, что для государственных образовательных организаций является немаловажным фактором. В базовом решении портала и подключаемых сторонних сервисах используются программные продукты на лицензии GNU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свободное программное обеспечение и бесплатные сетевые решения. </w:t>
      </w:r>
    </w:p>
    <w:p w:rsidR="00493CD4" w:rsidRPr="00C61D75" w:rsidRDefault="00493CD4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CB2" w:rsidRDefault="001A437D" w:rsidP="00CA6CB2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Обоснование готовности инновационного продукта к внедрению в системе образования Санкт-Петербурга.</w:t>
      </w:r>
    </w:p>
    <w:p w:rsidR="00493CD4" w:rsidRPr="00C61D75" w:rsidRDefault="001A437D" w:rsidP="00CA6CB2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Специфика представляемого на конкурс продукта состоит в том, что это динамический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краудсорсинговый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ресурс. Проект проработан и создан для его дальнейшего развития коллективом авторов.</w:t>
      </w:r>
    </w:p>
    <w:p w:rsidR="00493CD4" w:rsidRPr="00C61D75" w:rsidRDefault="001A437D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Части портала, посвященные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коллективному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школы</w:t>
      </w:r>
      <w:r w:rsidR="0011500F" w:rsidRPr="00566F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содержат четко оформленные разделы и обновляемый и пополняемый контент. </w:t>
      </w:r>
    </w:p>
    <w:p w:rsidR="00493CD4" w:rsidRPr="00C61D75" w:rsidRDefault="001A437D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Раздел портала, отведенный для издательской деятельности школы, также содержит два готовых выпуска Ежегодного научно-методического альманаха. Этот раздел портала относительно обособлен тем, что издание заявлено и зарегистрировано как периодическое издание в международном реестре серийных изданий (</w:t>
      </w:r>
      <w:r w:rsidRPr="0011500F">
        <w:rPr>
          <w:rFonts w:ascii="Times New Roman" w:eastAsia="Times New Roman" w:hAnsi="Times New Roman" w:cs="Times New Roman"/>
          <w:sz w:val="24"/>
          <w:szCs w:val="24"/>
        </w:rPr>
        <w:t xml:space="preserve">ISSN </w:t>
      </w:r>
      <w:r w:rsidRPr="0011500F">
        <w:rPr>
          <w:rFonts w:ascii="Times New Roman" w:eastAsia="Courier New" w:hAnsi="Times New Roman" w:cs="Times New Roman"/>
          <w:b/>
          <w:color w:val="auto"/>
          <w:sz w:val="24"/>
          <w:szCs w:val="24"/>
        </w:rPr>
        <w:t>2309-9933</w:t>
      </w:r>
      <w:r w:rsidRPr="0011500F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493CD4" w:rsidRPr="00C61D75" w:rsidRDefault="001A437D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Разделы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в настоящий момент тестируются и наполняются контентом.</w:t>
      </w:r>
    </w:p>
    <w:p w:rsidR="00493CD4" w:rsidRPr="00C61D75" w:rsidRDefault="001A437D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Портал сконфигурирован, настроен, протестирован  группами пользователей  с различными ролями. Готовность продукта в целом следует определить как “Стартап”, тем самым, технические решения и модели представления контента  могут быть внедрены в образовательных организациях Санкт-Петербурга. </w:t>
      </w:r>
    </w:p>
    <w:p w:rsidR="00493CD4" w:rsidRPr="00C61D75" w:rsidRDefault="001A437D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Открытое размещение продукта в сети Интернет дает возможность каждому желающему ознакомиться с материалом инновационного продукта, использовать его в качестве образца для создания собственного аналогичного продукта. </w:t>
      </w:r>
    </w:p>
    <w:p w:rsidR="00493CD4" w:rsidRPr="00C61D75" w:rsidRDefault="00493CD4" w:rsidP="00C61D7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CA6CB2" w:rsidP="00C61D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A437D" w:rsidRPr="00C61D75">
        <w:rPr>
          <w:rFonts w:ascii="Times New Roman" w:eastAsia="Times New Roman" w:hAnsi="Times New Roman" w:cs="Times New Roman"/>
          <w:b/>
          <w:sz w:val="24"/>
          <w:szCs w:val="24"/>
        </w:rPr>
        <w:t>Обоснование рисков внедрения инновационного продукта в системе образования Санкт-Петербурга</w:t>
      </w:r>
    </w:p>
    <w:p w:rsidR="00493CD4" w:rsidRPr="00C61D75" w:rsidRDefault="00493CD4" w:rsidP="00C61D75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Все новое всегда связано с рисками и преодолением трудностей. Целый ряд факторов определяет жизнеспособность проекта и его перспективность. Для работы с порталом педагог должен быть уверенным пользователем ПК и обладать навыками работы в сети Интернет, он должен иметь желание работать в сети и использовать сетевые технологии. Портал должен функционировать прозрачно, бесперебойно и безопасно. Если предусмотреть эти проблемы и их решения, предлагаемый портал  представляется вполне жизнеспособным.</w:t>
      </w:r>
    </w:p>
    <w:p w:rsidR="00493CD4" w:rsidRPr="00C61D75" w:rsidRDefault="001A437D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Риски следует разделить (условно)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внутренние и внешние.</w:t>
      </w:r>
    </w:p>
    <w:p w:rsidR="00493CD4" w:rsidRPr="00C61D75" w:rsidRDefault="001A437D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Внутренние риски связаны с развитием и функционирование портала от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стартапа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до полноценного насыщенного социально значимого портала. Внешние - те специфические проблемы, с кото</w:t>
      </w:r>
      <w:r w:rsidR="0011500F">
        <w:rPr>
          <w:rFonts w:ascii="Times New Roman" w:eastAsia="Times New Roman" w:hAnsi="Times New Roman" w:cs="Times New Roman"/>
          <w:sz w:val="24"/>
          <w:szCs w:val="24"/>
        </w:rPr>
        <w:t>рыми могут столкнуться другие образовательные организации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при внедрении продукта.</w:t>
      </w:r>
    </w:p>
    <w:p w:rsidR="00493CD4" w:rsidRPr="00C61D75" w:rsidRDefault="001A437D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Частично эти риски совпадают, но внешние в большей мере определяют возможность/невозможность внедрения нашего </w:t>
      </w:r>
      <w:r w:rsidR="0011500F">
        <w:rPr>
          <w:rFonts w:ascii="Times New Roman" w:eastAsia="Times New Roman" w:hAnsi="Times New Roman" w:cs="Times New Roman"/>
          <w:sz w:val="24"/>
          <w:szCs w:val="24"/>
        </w:rPr>
        <w:t xml:space="preserve">решения в деятельность других образовательных организациях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района и города.</w:t>
      </w:r>
    </w:p>
    <w:p w:rsidR="00493CD4" w:rsidRPr="00C61D75" w:rsidRDefault="00493CD4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Риски</w:t>
      </w:r>
    </w:p>
    <w:p w:rsidR="00493CD4" w:rsidRPr="00C61D75" w:rsidRDefault="00493CD4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Социальный аспект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(кадровая политика): Ротация кадров, приход новых педагогов, не прошедших со всеми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этапно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работу по ОЭР.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моментальная (не позднее месяца с момента приёма на работу) интеграция нового педагога в сетевую группу школы (создание рабочего почтового аккаунта, включение в список рассылки)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уровня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>, определение кураторов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получение  материалов для школьного сайта и стартовых материалов для портфолио.</w:t>
      </w:r>
    </w:p>
    <w:p w:rsidR="00493CD4" w:rsidRPr="00C61D75" w:rsidRDefault="001A437D" w:rsidP="00CA6C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помощь в регистрации на портале  / создание пользователя с правами автора.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Квалификационный аспект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(профессиональные компетенции): Недостаточный уровень  информационно-коммуникационной компетенции педагога не позволяет включиться в работу на портале.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493CD4" w:rsidRPr="00C61D75" w:rsidRDefault="001A437D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Внутриорганизационное повышение квалификации педагогов по ИКТ и работе с сетевыми сообществами в форме семинаров и практических занятий;</w:t>
      </w:r>
    </w:p>
    <w:p w:rsidR="00493CD4" w:rsidRPr="00C61D75" w:rsidRDefault="001A437D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Очное и дистанционное сопровождение и консультирование;</w:t>
      </w:r>
    </w:p>
    <w:p w:rsidR="00493CD4" w:rsidRPr="00C61D75" w:rsidRDefault="001A437D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Привлечение к участию в конференциях и публикации в Альманахе, совместная работа с куратором/экспертом/редактором над материалами как практическое обучение.</w:t>
      </w:r>
    </w:p>
    <w:p w:rsidR="00493CD4" w:rsidRPr="00C61D75" w:rsidRDefault="001A437D" w:rsidP="00C61D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(Пример: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В нашем образовательном учреждении в рамках опытно-экспериментальной работы по теме «Цифровые портфолио педагогов на сайте образовательного учреждения», функционирует  Консультационный пункт, где по предварительной записи можно получить совет или ответ на интересующий вопрос.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проходят обучающие семинары по применению IT-технологий в практике работы. На педагогических конференциях свой опыт представляют коллеги, использующие в работе информационно-коммуникационные технологии.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Подготовка выпуска Альманаха осуществляется в совместных документах и является одновременно работой по формированию релевантных навыков.)</w:t>
      </w:r>
      <w:proofErr w:type="gramEnd"/>
    </w:p>
    <w:p w:rsidR="00493CD4" w:rsidRPr="00C61D75" w:rsidRDefault="00493CD4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Психологический аспект: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Нежелание работать с порталом и размещать свои материалы приводит к  низкой активности потенциальных пользователей продукта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Проведение рабочих семинаров по работе с порталом;</w:t>
      </w: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Создание стартовых страниц на портале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/вместе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педагогом (психологически проще, когда нечто уже есть);</w:t>
      </w: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Дистанционное сопровождение более опытными педагогами школы коллег через использование сетевых ресурсов (почта, социальные сети, портал и др.);</w:t>
      </w: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Очное и дистанционное кураторство администраторами.</w:t>
      </w:r>
    </w:p>
    <w:p w:rsidR="00493CD4" w:rsidRPr="00C61D75" w:rsidRDefault="00493CD4" w:rsidP="00C61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Нормативный аспект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: отсутствие понятных правил и предписаний для сетевой деятельности педагогов, не проработанность институциональной сетевой информационной политики.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D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11500F" w:rsidRPr="00566FD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66FD6">
        <w:rPr>
          <w:rFonts w:ascii="Times New Roman" w:eastAsia="Times New Roman" w:hAnsi="Times New Roman" w:cs="Times New Roman"/>
          <w:sz w:val="24"/>
          <w:szCs w:val="24"/>
        </w:rPr>
        <w:t>работк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а соответствующих локальных актов (положений и регламентов) с полным и подробным описанием характера деятельности, прав и обязанностей участников.  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(Пример: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См. положения и регламенты, принятые в ГБОУ СОШ № 72: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7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Положение о рабочей группе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ОЭР  ГБОУ СОШ №72 Калининского района Санкт-Петербурга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. 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8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Положение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об электронном 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ab/>
          <w:t>периодическом  издании   «Ежегодный научно-методический альманах ГБОУ СОШ № 72  Калининского района Санкт-Петербурга»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9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Положение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о портале «Инновации и традиции в общеобразовательной школе. </w:t>
        </w:r>
        <w:proofErr w:type="gramStart"/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Коллективное</w:t>
        </w:r>
        <w:proofErr w:type="gramEnd"/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портфолио педагогов ГБОУ СОШ № 72 Калининского района Санкт-Петербурга»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30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Регламент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подготовки и публикации выпусков Ежегодного научно-методического альманаха ГБОУ СОШ №72 Калининского района Санкт-Петербурга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31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Положение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о сертификате участника конференции и свидетельстве о публикации в материалах конференций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на портале «Инновации и традиции в общеобразовательной школе» ГБОУ СОШ №72 Калининского района</w:t>
      </w:r>
      <w:proofErr w:type="gramStart"/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С</w:t>
      </w:r>
      <w:proofErr w:type="gramEnd"/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анкт- Петербурга. </w:t>
      </w:r>
    </w:p>
    <w:p w:rsidR="00CA6CB2" w:rsidRPr="0011500F" w:rsidRDefault="005030A4" w:rsidP="00C61D75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32">
        <w:r w:rsidR="0011500F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Регламент</w:t>
        </w:r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подготовки и </w:t>
        </w:r>
        <w:proofErr w:type="gramStart"/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>проведения</w:t>
        </w:r>
        <w:proofErr w:type="gramEnd"/>
        <w:r w:rsidR="001A437D" w:rsidRPr="0011500F">
          <w:rPr>
            <w:rFonts w:ascii="Times New Roman" w:eastAsia="Courier New" w:hAnsi="Times New Roman" w:cs="Times New Roman"/>
            <w:color w:val="auto"/>
            <w:sz w:val="24"/>
            <w:szCs w:val="24"/>
          </w:rPr>
          <w:t xml:space="preserve"> общешкольных научно-методических (научно-практических) педагогических конференций</w:t>
        </w:r>
      </w:hyperlink>
      <w:r w:rsidR="001A437D" w:rsidRPr="0011500F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в ГБОУ СОШ №72 Калининского района Санкт-Петербурга. 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Технологический аспект: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Сохранность данных, доступность модулей, связанных со сторонними сервисами, интегрированными в CMS 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: Резервное копирование данных, проверка работоспособности сторонних ресурсов.</w:t>
      </w:r>
    </w:p>
    <w:p w:rsidR="00493CD4" w:rsidRPr="00C61D75" w:rsidRDefault="00493CD4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Администрирование и модерирование портала: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Ошибки при размещении материалов, удаление части данных. Появление нежелательных комментариев,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флуд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флейм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, спам.</w:t>
      </w: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лиц, принимающих на себя обязанности 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администриторов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>, модераторов и кураторов. Без администрирования и техподдержки портал не работает.</w:t>
      </w:r>
    </w:p>
    <w:p w:rsidR="00493CD4" w:rsidRPr="00C61D75" w:rsidRDefault="00493CD4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продукта: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согласны с условиями участия в данном конкурсе; 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493CD4" w:rsidRPr="00C61D75" w:rsidRDefault="001A437D" w:rsidP="00C61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- принимают на себя обязательства, что представленная в заявке информация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br/>
        <w:t>не нарушает прав интеллектуальной собственности третьих лиц.</w:t>
      </w:r>
    </w:p>
    <w:p w:rsidR="00493CD4" w:rsidRPr="00C61D75" w:rsidRDefault="00493CD4" w:rsidP="00C61D75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274BA7" w:rsidP="00C61D75">
      <w:pPr>
        <w:spacing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437D" w:rsidRPr="00C61D75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А.Л.Сотникова</w:t>
      </w:r>
      <w:proofErr w:type="spellEnd"/>
    </w:p>
    <w:p w:rsidR="00493CD4" w:rsidRPr="00C61D75" w:rsidRDefault="001A437D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подпись автора/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D4" w:rsidRPr="00C61D75" w:rsidRDefault="001A437D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инновационного продукта                              расшифровка подписи</w:t>
      </w:r>
    </w:p>
    <w:p w:rsidR="00493CD4" w:rsidRPr="00C61D75" w:rsidRDefault="00493CD4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493CD4" w:rsidP="00C61D75">
      <w:pPr>
        <w:spacing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________________________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 xml:space="preserve">    И.В.Стрешинская</w:t>
      </w:r>
    </w:p>
    <w:p w:rsidR="00493CD4" w:rsidRPr="00C61D75" w:rsidRDefault="001A437D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подпись руководителя </w:t>
      </w:r>
    </w:p>
    <w:p w:rsidR="00493CD4" w:rsidRPr="00C61D75" w:rsidRDefault="001A437D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образовательной организации                                расшифровка подписи</w:t>
      </w:r>
    </w:p>
    <w:p w:rsidR="00493CD4" w:rsidRPr="00C61D75" w:rsidRDefault="00493CD4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493CD4" w:rsidP="00C61D75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493CD4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CD4" w:rsidRPr="00C61D75" w:rsidRDefault="001A437D" w:rsidP="00C61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                                   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4BA7">
        <w:rPr>
          <w:rFonts w:ascii="Times New Roman" w:eastAsia="Times New Roman" w:hAnsi="Times New Roman" w:cs="Times New Roman"/>
          <w:sz w:val="24"/>
          <w:szCs w:val="24"/>
        </w:rPr>
        <w:t>«24» сентября 2014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493CD4" w:rsidRPr="00C61D75" w:rsidSect="00610496">
      <w:headerReference w:type="default" r:id="rId33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A4" w:rsidRDefault="005030A4">
      <w:pPr>
        <w:spacing w:line="240" w:lineRule="auto"/>
      </w:pPr>
      <w:r>
        <w:separator/>
      </w:r>
    </w:p>
  </w:endnote>
  <w:endnote w:type="continuationSeparator" w:id="0">
    <w:p w:rsidR="005030A4" w:rsidRDefault="00503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A4" w:rsidRDefault="005030A4">
      <w:pPr>
        <w:spacing w:line="240" w:lineRule="auto"/>
      </w:pPr>
      <w:r>
        <w:separator/>
      </w:r>
    </w:p>
  </w:footnote>
  <w:footnote w:type="continuationSeparator" w:id="0">
    <w:p w:rsidR="005030A4" w:rsidRDefault="00503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4" w:rsidRDefault="006653F7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 w:rsidR="001A437D">
      <w:instrText>PAGE</w:instrText>
    </w:r>
    <w:r>
      <w:fldChar w:fldCharType="separate"/>
    </w:r>
    <w:r w:rsidR="005F0F03">
      <w:rPr>
        <w:noProof/>
      </w:rPr>
      <w:t>4</w:t>
    </w:r>
    <w:r>
      <w:fldChar w:fldCharType="end"/>
    </w:r>
  </w:p>
  <w:p w:rsidR="00493CD4" w:rsidRDefault="00493CD4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FBA"/>
    <w:multiLevelType w:val="multilevel"/>
    <w:tmpl w:val="779C22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B052B23"/>
    <w:multiLevelType w:val="multilevel"/>
    <w:tmpl w:val="3AB462F2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/>
        <w:color w:val="07195B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CD4"/>
    <w:rsid w:val="0011500F"/>
    <w:rsid w:val="001371EA"/>
    <w:rsid w:val="001A437D"/>
    <w:rsid w:val="00274BA7"/>
    <w:rsid w:val="003116DA"/>
    <w:rsid w:val="00324C99"/>
    <w:rsid w:val="003677F9"/>
    <w:rsid w:val="00493CD4"/>
    <w:rsid w:val="005030A4"/>
    <w:rsid w:val="005074DE"/>
    <w:rsid w:val="00566FD6"/>
    <w:rsid w:val="005F0F03"/>
    <w:rsid w:val="00610496"/>
    <w:rsid w:val="00626939"/>
    <w:rsid w:val="006443FF"/>
    <w:rsid w:val="006653F7"/>
    <w:rsid w:val="00AE6FB3"/>
    <w:rsid w:val="00C61D75"/>
    <w:rsid w:val="00CA6CB2"/>
    <w:rsid w:val="00F0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DA"/>
  </w:style>
  <w:style w:type="paragraph" w:styleId="1">
    <w:name w:val="heading 1"/>
    <w:basedOn w:val="a"/>
    <w:next w:val="a"/>
    <w:rsid w:val="003116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3116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3116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3116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3116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116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1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16D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3116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311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11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116D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FB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1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chool72@rambler.ru" TargetMode="External"/><Relationship Id="rId13" Type="http://schemas.openxmlformats.org/officeDocument/2006/relationships/hyperlink" Target="http://www.imc.edu.ru/pade/57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portfolio.schule72sp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ule72spb.ru/admin/oer2012-2015/oerkonf20121218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rtfolio.schule72spb.ru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hyperlink" Target="http://portfolio.schule72spb.ru/ru/almanah-ob-almanah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nsportal.ru" TargetMode="External"/><Relationship Id="rId29" Type="http://schemas.openxmlformats.org/officeDocument/2006/relationships/hyperlink" Target="http://schule72spb.ru/admin/oer2012-2015/lokal/10-polozhenije-o-portale-ivs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folio.schule72spb.ru/ru/almanah-ob-almanahe" TargetMode="External"/><Relationship Id="rId24" Type="http://schemas.openxmlformats.org/officeDocument/2006/relationships/hyperlink" Target="http://portfolio.schule72spb.ru/ru/almanah-ob-almanahe" TargetMode="External"/><Relationship Id="rId32" Type="http://schemas.openxmlformats.org/officeDocument/2006/relationships/hyperlink" Target="http://schule72spb.ru/admin/oer2012-2015/lokal/08-reglament-podg-konf-iv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-edu.ru/" TargetMode="External"/><Relationship Id="rId23" Type="http://schemas.openxmlformats.org/officeDocument/2006/relationships/hyperlink" Target="http://4portfolio.ru/" TargetMode="External"/><Relationship Id="rId28" Type="http://schemas.openxmlformats.org/officeDocument/2006/relationships/hyperlink" Target="http://schule72spb.ru/admin/oer2012-2015/lokal/02-polozhenije-ob-almanahe-ivs.doc" TargetMode="External"/><Relationship Id="rId10" Type="http://schemas.openxmlformats.org/officeDocument/2006/relationships/hyperlink" Target="http://portfolio.schule72spb.ru" TargetMode="External"/><Relationship Id="rId19" Type="http://schemas.openxmlformats.org/officeDocument/2006/relationships/hyperlink" Target="http://openclass.ru" TargetMode="External"/><Relationship Id="rId31" Type="http://schemas.openxmlformats.org/officeDocument/2006/relationships/hyperlink" Target="http://schule72spb.ru/admin/oer2012-2015/lokal/07-polozhenije-sert-uchastnika-konf-iv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e72spb.ru/admin/oer2012-2015/20140910-innprodkonk.html" TargetMode="External"/><Relationship Id="rId14" Type="http://schemas.openxmlformats.org/officeDocument/2006/relationships/hyperlink" Target="http://www.netfolio.ru/node/86" TargetMode="External"/><Relationship Id="rId22" Type="http://schemas.openxmlformats.org/officeDocument/2006/relationships/hyperlink" Target="http://schule72spb.ru/admin/oer2012-2015/oerkonf20121218video.html" TargetMode="External"/><Relationship Id="rId27" Type="http://schemas.openxmlformats.org/officeDocument/2006/relationships/hyperlink" Target="http://schule72spb.ru/admin/oer2012-2015/lokal/01-polozhenije-o-rab-gruppe-2013-ivs.docx" TargetMode="External"/><Relationship Id="rId30" Type="http://schemas.openxmlformats.org/officeDocument/2006/relationships/hyperlink" Target="http://schule72spb.ru/admin/oer2012-2015/lokal/03-reglament-podg-almanaha-ivs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zajavka-chernovik-2014-09-05.doc.docx</vt:lpstr>
    </vt:vector>
  </TitlesOfParts>
  <Company/>
  <LinksUpToDate>false</LinksUpToDate>
  <CharactersWithSpaces>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zajavka-chernovik-2014-09-05.doc.docx</dc:title>
  <cp:lastModifiedBy>Alla</cp:lastModifiedBy>
  <cp:revision>11</cp:revision>
  <dcterms:created xsi:type="dcterms:W3CDTF">2014-09-09T16:46:00Z</dcterms:created>
  <dcterms:modified xsi:type="dcterms:W3CDTF">2014-09-21T13:39:00Z</dcterms:modified>
</cp:coreProperties>
</file>