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3"/>
        <w:widowControl w:val="0"/>
        <w:spacing w:lineRule="auto" w:after="200"/>
        <w:contextualSpacing w:val="0"/>
        <w:rPr/>
      </w:pPr>
      <w:bookmarkStart w:id="0" w:colFirst="0" w:name="h.o1egagii9jwy" w:colLast="0"/>
      <w:bookmarkEnd w:id="0"/>
      <w:r w:rsidRPr="00000000" w:rsidR="00000000" w:rsidDel="00000000">
        <w:rPr>
          <w:rtl w:val="0"/>
        </w:rPr>
        <w:t xml:space="preserve">Приложение 3. Вопросы </w:t>
      </w:r>
    </w:p>
    <w:tbl>
      <w:tblPr>
        <w:tblStyle w:val="KixTable1"/>
        <w:bidiVisual w:val="0"/>
        <w:tblW w:w="934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6620"/>
        <w:gridCol w:w="1460"/>
        <w:gridCol w:w="1260"/>
      </w:tblGrid>
      <w:tr>
        <w:tc>
          <w:tcPr>
            <w:tcMar>
              <w:left w:w="115.0" w:type="dxa"/>
              <w:right w:w="115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1.Верите ли вы, что существуют ледяные пустыни?</w:t>
            </w:r>
          </w:p>
        </w:tc>
      </w:tr>
      <w:tr>
        <w:tc>
          <w:tcPr>
            <w:tcMar>
              <w:left w:w="115.0" w:type="dxa"/>
              <w:right w:w="115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2.Верите ли вы, что существуют птичьи базары?</w:t>
            </w:r>
          </w:p>
        </w:tc>
      </w:tr>
      <w:tr>
        <w:tc>
          <w:tcPr>
            <w:tcMar>
              <w:left w:w="115.0" w:type="dxa"/>
              <w:right w:w="115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3. Верите ли вы, что обитатели Арктики - это белые медведи, тюлени, моржи, киты?</w:t>
            </w:r>
          </w:p>
        </w:tc>
      </w:tr>
      <w:tr>
        <w:tc>
          <w:tcPr>
            <w:tcMar>
              <w:left w:w="115.0" w:type="dxa"/>
              <w:right w:w="115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4. Верите ли вы , что в тундре очень жарко?</w:t>
            </w:r>
          </w:p>
        </w:tc>
      </w:tr>
      <w:tr>
        <w:tc>
          <w:tcPr>
            <w:tcMar>
              <w:left w:w="115.0" w:type="dxa"/>
              <w:right w:w="115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5. Верите ли вы, что обитатели тундры - это северные олени, песцы, полярные совы, лемминги?</w:t>
            </w:r>
          </w:p>
        </w:tc>
      </w:tr>
      <w:tr>
        <w:tc>
          <w:tcPr>
            <w:tcMar>
              <w:left w:w="115.0" w:type="dxa"/>
              <w:right w:w="115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6. Верите ли вы, что главные кормильцы в тундре – это мхи и лишайники?</w:t>
            </w:r>
          </w:p>
        </w:tc>
      </w:tr>
      <w:tr>
        <w:tc>
          <w:tcPr>
            <w:tcMar>
              <w:left w:w="115.0" w:type="dxa"/>
              <w:right w:w="115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7. Верите ли вы, что в тундре много воды, а деревья очень маленькие?</w:t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 w:line="276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3. Вопросы.docx</dc:title>
</cp:coreProperties>
</file>